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71" w:rsidRDefault="00AB4871">
      <w:r>
        <w:t xml:space="preserve">Заявка на проведение </w:t>
      </w:r>
      <w:proofErr w:type="spellStart"/>
      <w:r>
        <w:t>спортмероприятия</w:t>
      </w:r>
      <w:proofErr w:type="spellEnd"/>
      <w:r>
        <w:t xml:space="preserve"> РФГ, включенного в ЕКП Минспорта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663"/>
      </w:tblGrid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 xml:space="preserve">Наименование </w:t>
            </w:r>
            <w:proofErr w:type="spellStart"/>
            <w:r>
              <w:t>спортмероприятия</w:t>
            </w:r>
            <w:proofErr w:type="spellEnd"/>
          </w:p>
        </w:tc>
        <w:tc>
          <w:tcPr>
            <w:tcW w:w="6663" w:type="dxa"/>
            <w:vAlign w:val="center"/>
          </w:tcPr>
          <w:p w:rsidR="0011273B" w:rsidRDefault="0011273B" w:rsidP="00CA37CA">
            <w:bookmarkStart w:id="0" w:name="_GoBack"/>
            <w:bookmarkEnd w:id="0"/>
          </w:p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Проводящая региональная организация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Руководитель РО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DF1922" w:rsidTr="00005113">
        <w:tc>
          <w:tcPr>
            <w:tcW w:w="3964" w:type="dxa"/>
            <w:vAlign w:val="center"/>
          </w:tcPr>
          <w:p w:rsidR="00DF1922" w:rsidRDefault="00DF1922" w:rsidP="002531BE">
            <w:r>
              <w:t>Аккредитация РО</w:t>
            </w:r>
          </w:p>
        </w:tc>
        <w:tc>
          <w:tcPr>
            <w:tcW w:w="6663" w:type="dxa"/>
            <w:vAlign w:val="center"/>
          </w:tcPr>
          <w:p w:rsidR="00DF1922" w:rsidRDefault="00DF1922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Поддержка местного спорткомитета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Местные спонсоры мероприятия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Даты проведения</w:t>
            </w:r>
            <w:r w:rsidR="00301F64">
              <w:t>, в т.ч. дни заезда и отъезда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2531BE" w:rsidP="002531BE">
            <w:r>
              <w:t>Предлагаемое м</w:t>
            </w:r>
            <w:r w:rsidR="0011273B">
              <w:t>есто проведения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8F1EEA" w:rsidTr="00005113">
        <w:tc>
          <w:tcPr>
            <w:tcW w:w="3964" w:type="dxa"/>
            <w:vAlign w:val="center"/>
          </w:tcPr>
          <w:p w:rsidR="008F1EEA" w:rsidRDefault="008F1EEA" w:rsidP="002531BE">
            <w:r>
              <w:t>Описание места проведения</w:t>
            </w:r>
          </w:p>
        </w:tc>
        <w:tc>
          <w:tcPr>
            <w:tcW w:w="6663" w:type="dxa"/>
            <w:vAlign w:val="center"/>
          </w:tcPr>
          <w:p w:rsidR="008F1EEA" w:rsidRDefault="008F1EEA" w:rsidP="00CA37CA"/>
        </w:tc>
      </w:tr>
      <w:tr w:rsidR="00DF1922" w:rsidTr="00005113">
        <w:tc>
          <w:tcPr>
            <w:tcW w:w="3964" w:type="dxa"/>
            <w:vAlign w:val="center"/>
          </w:tcPr>
          <w:p w:rsidR="00DF1922" w:rsidRDefault="00DF1922" w:rsidP="002531BE">
            <w:r>
              <w:t>Обеспечение безопасности участников</w:t>
            </w:r>
          </w:p>
        </w:tc>
        <w:tc>
          <w:tcPr>
            <w:tcW w:w="6663" w:type="dxa"/>
            <w:vAlign w:val="center"/>
          </w:tcPr>
          <w:p w:rsidR="00DF1922" w:rsidRDefault="00DF1922" w:rsidP="00CA37CA"/>
        </w:tc>
      </w:tr>
      <w:tr w:rsidR="00DF1922" w:rsidTr="00005113">
        <w:tc>
          <w:tcPr>
            <w:tcW w:w="3964" w:type="dxa"/>
            <w:vAlign w:val="center"/>
          </w:tcPr>
          <w:p w:rsidR="00DF1922" w:rsidRDefault="00DF1922" w:rsidP="002531BE">
            <w:r>
              <w:t>Медицинское обеспечение участников</w:t>
            </w:r>
          </w:p>
        </w:tc>
        <w:tc>
          <w:tcPr>
            <w:tcW w:w="6663" w:type="dxa"/>
            <w:vAlign w:val="center"/>
          </w:tcPr>
          <w:p w:rsidR="00DF1922" w:rsidRDefault="00DF1922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Количество участников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Количество гостей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301F64" w:rsidTr="00005113">
        <w:tc>
          <w:tcPr>
            <w:tcW w:w="3964" w:type="dxa"/>
            <w:vAlign w:val="center"/>
          </w:tcPr>
          <w:p w:rsidR="00301F64" w:rsidRDefault="00301F64" w:rsidP="002531BE">
            <w:r>
              <w:t>Судейская коллегия</w:t>
            </w:r>
          </w:p>
        </w:tc>
        <w:tc>
          <w:tcPr>
            <w:tcW w:w="6663" w:type="dxa"/>
            <w:vAlign w:val="center"/>
          </w:tcPr>
          <w:p w:rsidR="00301F64" w:rsidRDefault="00301F64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Наличие оборудования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CA37CA" w:rsidP="002531BE">
            <w:r>
              <w:t>Необходимое к</w:t>
            </w:r>
            <w:r w:rsidR="0011273B">
              <w:t>ол-во комплектов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CA37CA" w:rsidP="002531BE">
            <w:r>
              <w:t>Необходимое к</w:t>
            </w:r>
            <w:r w:rsidR="0011273B">
              <w:t>ол-во часов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CA37CA" w:rsidP="002531BE">
            <w:r>
              <w:t>Необходимая о</w:t>
            </w:r>
            <w:r w:rsidR="0011273B">
              <w:t>ргтехника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Кол-во трансляций на КГС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11273B" w:rsidTr="00005113">
        <w:tc>
          <w:tcPr>
            <w:tcW w:w="3964" w:type="dxa"/>
            <w:vAlign w:val="center"/>
          </w:tcPr>
          <w:p w:rsidR="0011273B" w:rsidRDefault="0011273B" w:rsidP="002531BE">
            <w:r>
              <w:t>Размещение иногородних</w:t>
            </w:r>
            <w:r w:rsidR="00DF1922">
              <w:t xml:space="preserve"> (в шаговой доступности от места проведения)</w:t>
            </w:r>
            <w:r>
              <w:t>, цена, условия проживания</w:t>
            </w:r>
          </w:p>
        </w:tc>
        <w:tc>
          <w:tcPr>
            <w:tcW w:w="6663" w:type="dxa"/>
            <w:vAlign w:val="center"/>
          </w:tcPr>
          <w:p w:rsidR="0011273B" w:rsidRDefault="0011273B" w:rsidP="00CA37CA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Транспортная доступность игрового помещения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Возможности организации питания участников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Оценочная стоимость проведения мероприятия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Сумма запрашиваемой финансовой поддержки от РФГ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Источники финансирования в процентном соотношении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Призовой фонд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Турнирные взносы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Дополнительные мероприятия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Освещение в СМИ (общее кол-во СМИ/ публикаций)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  <w:tr w:rsidR="002531BE" w:rsidTr="00005113">
        <w:tc>
          <w:tcPr>
            <w:tcW w:w="3964" w:type="dxa"/>
            <w:vAlign w:val="center"/>
          </w:tcPr>
          <w:p w:rsidR="002531BE" w:rsidRDefault="002531BE" w:rsidP="002531BE">
            <w:r>
              <w:t>Дополнительная информация о мероприятии</w:t>
            </w:r>
          </w:p>
        </w:tc>
        <w:tc>
          <w:tcPr>
            <w:tcW w:w="6663" w:type="dxa"/>
            <w:vAlign w:val="center"/>
          </w:tcPr>
          <w:p w:rsidR="002531BE" w:rsidRDefault="002531BE" w:rsidP="002531BE"/>
        </w:tc>
      </w:tr>
    </w:tbl>
    <w:p w:rsidR="00AB4871" w:rsidRDefault="00AB4871"/>
    <w:sectPr w:rsidR="00AB4871" w:rsidSect="000051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26"/>
    <w:rsid w:val="00005113"/>
    <w:rsid w:val="0011273B"/>
    <w:rsid w:val="00240BC7"/>
    <w:rsid w:val="002531BE"/>
    <w:rsid w:val="00275B7A"/>
    <w:rsid w:val="00301F64"/>
    <w:rsid w:val="004327FA"/>
    <w:rsid w:val="0050314E"/>
    <w:rsid w:val="00587058"/>
    <w:rsid w:val="007F3023"/>
    <w:rsid w:val="008F1EEA"/>
    <w:rsid w:val="00944A1F"/>
    <w:rsid w:val="00AB4871"/>
    <w:rsid w:val="00CA37CA"/>
    <w:rsid w:val="00DF1922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26CC-7123-417F-A56C-AC97646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Горжалцан</dc:creator>
  <cp:keywords/>
  <dc:description/>
  <cp:lastModifiedBy>Владимир Горжалцан</cp:lastModifiedBy>
  <cp:revision>3</cp:revision>
  <dcterms:created xsi:type="dcterms:W3CDTF">2018-11-18T19:54:00Z</dcterms:created>
  <dcterms:modified xsi:type="dcterms:W3CDTF">2018-11-18T19:55:00Z</dcterms:modified>
</cp:coreProperties>
</file>